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D08" w:rsidRDefault="00A72D08">
      <w:bookmarkStart w:id="0" w:name="_GoBack"/>
      <w:bookmarkEnd w:id="0"/>
    </w:p>
    <w:p w:rsidR="002F5B0B" w:rsidRDefault="00A72D08" w:rsidP="00A72D08">
      <w:pPr>
        <w:jc w:val="center"/>
      </w:pPr>
      <w:r>
        <w:rPr>
          <w:noProof/>
          <w:sz w:val="20"/>
          <w:szCs w:val="20"/>
          <w:lang w:eastAsia="ru-RU"/>
        </w:rPr>
        <w:drawing>
          <wp:inline distT="0" distB="0" distL="0" distR="0">
            <wp:extent cx="5623134" cy="22796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kn_header.png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6876" cy="228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2D08" w:rsidRPr="00A72D08" w:rsidRDefault="00A72D08" w:rsidP="00A72D08">
      <w:pPr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D08">
        <w:rPr>
          <w:rFonts w:ascii="Times New Roman" w:hAnsi="Times New Roman" w:cs="Times New Roman"/>
          <w:b/>
          <w:sz w:val="28"/>
          <w:szCs w:val="28"/>
        </w:rPr>
        <w:t>УПРАВЛЕНИЕ ФЕДЕРАЛЬНОЙ СЛУЖБЫ</w:t>
      </w:r>
    </w:p>
    <w:p w:rsidR="00A72D08" w:rsidRPr="00A72D08" w:rsidRDefault="00A72D08" w:rsidP="00A72D08">
      <w:pPr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D08">
        <w:rPr>
          <w:rFonts w:ascii="Times New Roman" w:hAnsi="Times New Roman" w:cs="Times New Roman"/>
          <w:b/>
          <w:sz w:val="28"/>
          <w:szCs w:val="28"/>
        </w:rPr>
        <w:t>ПО НАДЗОРУ В СФЕРЕ СВЯЗИ, ИНФОРМАЦИОННЫХ ТЕХНОЛОГИЙ И МАССОВЫХ КОММУНИКАЦИЙ</w:t>
      </w:r>
    </w:p>
    <w:p w:rsidR="00A72D08" w:rsidRPr="00A72D08" w:rsidRDefault="00A72D08" w:rsidP="00A72D08">
      <w:pPr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D08">
        <w:rPr>
          <w:rFonts w:ascii="Times New Roman" w:hAnsi="Times New Roman" w:cs="Times New Roman"/>
          <w:b/>
          <w:sz w:val="28"/>
          <w:szCs w:val="28"/>
        </w:rPr>
        <w:t>ПО УРАЛЬСКОМУ ФЕДЕРАЛЬНОМУ ОКРУГУ</w:t>
      </w:r>
    </w:p>
    <w:p w:rsidR="00A72D08" w:rsidRPr="00A72D08" w:rsidRDefault="00A72D08" w:rsidP="00A72D08">
      <w:pPr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D08">
        <w:rPr>
          <w:rFonts w:ascii="Times New Roman" w:hAnsi="Times New Roman" w:cs="Times New Roman"/>
          <w:b/>
          <w:sz w:val="28"/>
          <w:szCs w:val="28"/>
        </w:rPr>
        <w:t>(Управление Роскомнадзора</w:t>
      </w:r>
    </w:p>
    <w:p w:rsidR="00A72D08" w:rsidRPr="00A72D08" w:rsidRDefault="00A72D08" w:rsidP="00A72D08">
      <w:pPr>
        <w:jc w:val="center"/>
        <w:rPr>
          <w:rFonts w:ascii="Times New Roman" w:hAnsi="Times New Roman" w:cs="Times New Roman"/>
          <w:sz w:val="28"/>
          <w:szCs w:val="28"/>
        </w:rPr>
      </w:pPr>
      <w:r w:rsidRPr="00A72D08">
        <w:rPr>
          <w:rFonts w:ascii="Times New Roman" w:hAnsi="Times New Roman" w:cs="Times New Roman"/>
          <w:b/>
          <w:sz w:val="28"/>
          <w:szCs w:val="28"/>
        </w:rPr>
        <w:t>по Уральскому федеральному округу)</w:t>
      </w:r>
    </w:p>
    <w:p w:rsidR="00A72D08" w:rsidRPr="00A72D08" w:rsidRDefault="00A72D08" w:rsidP="00A72D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2D08" w:rsidRPr="00A72D08" w:rsidRDefault="00A72D08" w:rsidP="00A72D08">
      <w:pPr>
        <w:jc w:val="center"/>
        <w:rPr>
          <w:rFonts w:ascii="Times New Roman" w:hAnsi="Times New Roman" w:cs="Times New Roman"/>
          <w:sz w:val="28"/>
          <w:szCs w:val="28"/>
        </w:rPr>
      </w:pPr>
      <w:r w:rsidRPr="00A72D08">
        <w:rPr>
          <w:rFonts w:ascii="Times New Roman" w:hAnsi="Times New Roman" w:cs="Times New Roman"/>
          <w:noProof/>
          <w:sz w:val="28"/>
          <w:szCs w:val="28"/>
        </w:rPr>
        <w:t>пр. Ленина, д.39, а/я 337, Екатеринбург, 620000</w:t>
      </w:r>
    </w:p>
    <w:p w:rsidR="00A72D08" w:rsidRPr="00A72D08" w:rsidRDefault="00A72D08" w:rsidP="00A72D08">
      <w:pPr>
        <w:jc w:val="center"/>
        <w:rPr>
          <w:rFonts w:ascii="Times New Roman" w:hAnsi="Times New Roman" w:cs="Times New Roman"/>
          <w:sz w:val="28"/>
          <w:szCs w:val="28"/>
        </w:rPr>
      </w:pPr>
      <w:r w:rsidRPr="00A72D08">
        <w:rPr>
          <w:rFonts w:ascii="Times New Roman" w:hAnsi="Times New Roman" w:cs="Times New Roman"/>
          <w:sz w:val="28"/>
          <w:szCs w:val="28"/>
        </w:rPr>
        <w:t xml:space="preserve">Справочная: (343) </w:t>
      </w:r>
      <w:r w:rsidR="00D231EA">
        <w:rPr>
          <w:rFonts w:ascii="Times New Roman" w:hAnsi="Times New Roman" w:cs="Times New Roman"/>
          <w:sz w:val="28"/>
          <w:szCs w:val="28"/>
        </w:rPr>
        <w:t>227</w:t>
      </w:r>
      <w:r w:rsidRPr="00A72D08">
        <w:rPr>
          <w:rFonts w:ascii="Times New Roman" w:hAnsi="Times New Roman" w:cs="Times New Roman"/>
          <w:sz w:val="28"/>
          <w:szCs w:val="28"/>
        </w:rPr>
        <w:t>-</w:t>
      </w:r>
      <w:r w:rsidR="00D231EA">
        <w:rPr>
          <w:rFonts w:ascii="Times New Roman" w:hAnsi="Times New Roman" w:cs="Times New Roman"/>
          <w:sz w:val="28"/>
          <w:szCs w:val="28"/>
        </w:rPr>
        <w:t>24</w:t>
      </w:r>
      <w:r w:rsidRPr="00A72D08">
        <w:rPr>
          <w:rFonts w:ascii="Times New Roman" w:hAnsi="Times New Roman" w:cs="Times New Roman"/>
          <w:sz w:val="28"/>
          <w:szCs w:val="28"/>
        </w:rPr>
        <w:t>-</w:t>
      </w:r>
      <w:r w:rsidR="00D231EA">
        <w:rPr>
          <w:rFonts w:ascii="Times New Roman" w:hAnsi="Times New Roman" w:cs="Times New Roman"/>
          <w:sz w:val="28"/>
          <w:szCs w:val="28"/>
        </w:rPr>
        <w:t>4</w:t>
      </w:r>
      <w:r w:rsidRPr="00A72D08">
        <w:rPr>
          <w:rFonts w:ascii="Times New Roman" w:hAnsi="Times New Roman" w:cs="Times New Roman"/>
          <w:sz w:val="28"/>
          <w:szCs w:val="28"/>
        </w:rPr>
        <w:t xml:space="preserve">0; факс (343) </w:t>
      </w:r>
      <w:r w:rsidR="00D231EA">
        <w:rPr>
          <w:rFonts w:ascii="Times New Roman" w:hAnsi="Times New Roman" w:cs="Times New Roman"/>
          <w:sz w:val="28"/>
          <w:szCs w:val="28"/>
        </w:rPr>
        <w:t>227</w:t>
      </w:r>
      <w:r w:rsidRPr="00A72D08">
        <w:rPr>
          <w:rFonts w:ascii="Times New Roman" w:hAnsi="Times New Roman" w:cs="Times New Roman"/>
          <w:sz w:val="28"/>
          <w:szCs w:val="28"/>
        </w:rPr>
        <w:t>-</w:t>
      </w:r>
      <w:r w:rsidR="00D231EA">
        <w:rPr>
          <w:rFonts w:ascii="Times New Roman" w:hAnsi="Times New Roman" w:cs="Times New Roman"/>
          <w:sz w:val="28"/>
          <w:szCs w:val="28"/>
        </w:rPr>
        <w:t>24-</w:t>
      </w:r>
      <w:r w:rsidRPr="00A72D08">
        <w:rPr>
          <w:rFonts w:ascii="Times New Roman" w:hAnsi="Times New Roman" w:cs="Times New Roman"/>
          <w:sz w:val="28"/>
          <w:szCs w:val="28"/>
        </w:rPr>
        <w:t>5</w:t>
      </w:r>
      <w:r w:rsidR="00D231EA">
        <w:rPr>
          <w:rFonts w:ascii="Times New Roman" w:hAnsi="Times New Roman" w:cs="Times New Roman"/>
          <w:sz w:val="28"/>
          <w:szCs w:val="28"/>
        </w:rPr>
        <w:t>2</w:t>
      </w:r>
    </w:p>
    <w:p w:rsidR="008F2B36" w:rsidRPr="00A81960" w:rsidRDefault="00A72D08" w:rsidP="00A72D08">
      <w:pPr>
        <w:jc w:val="center"/>
        <w:rPr>
          <w:rFonts w:ascii="Times New Roman" w:hAnsi="Times New Roman" w:cs="Times New Roman"/>
          <w:sz w:val="28"/>
          <w:szCs w:val="28"/>
        </w:rPr>
      </w:pPr>
      <w:r w:rsidRPr="00A72D08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81960">
        <w:rPr>
          <w:rFonts w:ascii="Times New Roman" w:hAnsi="Times New Roman" w:cs="Times New Roman"/>
          <w:sz w:val="28"/>
          <w:szCs w:val="28"/>
        </w:rPr>
        <w:t>-</w:t>
      </w:r>
      <w:r w:rsidRPr="00A72D08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A8196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72D08">
        <w:rPr>
          <w:rFonts w:ascii="Times New Roman" w:hAnsi="Times New Roman" w:cs="Times New Roman"/>
          <w:sz w:val="28"/>
          <w:szCs w:val="28"/>
          <w:lang w:val="en-US"/>
        </w:rPr>
        <w:t>rsockanc</w:t>
      </w:r>
      <w:proofErr w:type="spellEnd"/>
      <w:r w:rsidRPr="00A81960">
        <w:rPr>
          <w:rFonts w:ascii="Times New Roman" w:hAnsi="Times New Roman" w:cs="Times New Roman"/>
          <w:sz w:val="28"/>
          <w:szCs w:val="28"/>
        </w:rPr>
        <w:t>66@</w:t>
      </w:r>
      <w:proofErr w:type="spellStart"/>
      <w:r w:rsidRPr="00A72D08">
        <w:rPr>
          <w:rFonts w:ascii="Times New Roman" w:hAnsi="Times New Roman" w:cs="Times New Roman"/>
          <w:sz w:val="28"/>
          <w:szCs w:val="28"/>
          <w:lang w:val="en-US"/>
        </w:rPr>
        <w:t>rkn</w:t>
      </w:r>
      <w:proofErr w:type="spellEnd"/>
      <w:r w:rsidRPr="00A8196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72D08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A8196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72D0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A81960">
        <w:rPr>
          <w:rFonts w:ascii="Times New Roman" w:hAnsi="Times New Roman" w:cs="Times New Roman"/>
          <w:sz w:val="28"/>
          <w:szCs w:val="28"/>
        </w:rPr>
        <w:t xml:space="preserve">; </w:t>
      </w:r>
      <w:r w:rsidRPr="00A72D08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A81960">
        <w:rPr>
          <w:rFonts w:ascii="Times New Roman" w:hAnsi="Times New Roman" w:cs="Times New Roman"/>
          <w:sz w:val="28"/>
          <w:szCs w:val="28"/>
        </w:rPr>
        <w:t>.66.</w:t>
      </w:r>
      <w:proofErr w:type="spellStart"/>
      <w:r w:rsidRPr="00A72D08">
        <w:rPr>
          <w:rFonts w:ascii="Times New Roman" w:hAnsi="Times New Roman" w:cs="Times New Roman"/>
          <w:sz w:val="28"/>
          <w:szCs w:val="28"/>
          <w:lang w:val="en-US"/>
        </w:rPr>
        <w:t>rkn</w:t>
      </w:r>
      <w:proofErr w:type="spellEnd"/>
      <w:r w:rsidRPr="00A8196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72D08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A8196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72D0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E860C8" w:rsidRPr="00E860C8" w:rsidRDefault="00E860C8" w:rsidP="00E860C8">
      <w:pPr>
        <w:shd w:val="clear" w:color="auto" w:fill="FFFFFF"/>
        <w:spacing w:after="105" w:line="240" w:lineRule="auto"/>
        <w:outlineLvl w:val="0"/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</w:pPr>
      <w:r w:rsidRPr="00E860C8"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  <w:lastRenderedPageBreak/>
        <w:t>Персональные данные</w:t>
      </w:r>
    </w:p>
    <w:p w:rsidR="00E860C8" w:rsidRDefault="00E860C8" w:rsidP="00E86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139270" cy="2489703"/>
            <wp:effectExtent l="19050" t="0" r="423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111.jpg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7160" cy="2488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0C8" w:rsidRPr="00E860C8" w:rsidRDefault="00E860C8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реальность во многом заменяется виртуальным миром. Мы знакомимся, общаемся и играем в Интернете; у нас есть друзья, с которыми в настоящей жизни мы никогда не встречались, но доверяемся таким людям больше, чем близким. Мы создаем своего виртуального (информационного) прототипа на страничках в социальных сетях, выкладывая информацию о себе.</w:t>
      </w:r>
    </w:p>
    <w:p w:rsidR="00E860C8" w:rsidRPr="00E860C8" w:rsidRDefault="00E860C8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Используя электронное пространство, мы полагаем, что это безопасно, потому что мы делимся всего лишь информацией о себе и к нашей обычной жизни вроде бы это не относится.</w:t>
      </w:r>
    </w:p>
    <w:p w:rsidR="00E860C8" w:rsidRPr="00E860C8" w:rsidRDefault="00E860C8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на самом деле границы между абстрактной категорией «информация» и реальным человеком носителем этой информации стираются.</w:t>
      </w:r>
    </w:p>
    <w:p w:rsidR="00E860C8" w:rsidRPr="00E860C8" w:rsidRDefault="00E860C8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 человеке, его персональные данные сегодня превратились в дорогой товар, который используется по-разному:</w:t>
      </w:r>
    </w:p>
    <w:p w:rsidR="00E860C8" w:rsidRPr="00E860C8" w:rsidRDefault="00E860C8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кто-то использует эти данные для того, чтобы при помощи рекламы продать вам какую-то вещь;</w:t>
      </w:r>
    </w:p>
    <w:p w:rsidR="00E860C8" w:rsidRPr="00E860C8" w:rsidRDefault="00E860C8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кому-то вы просто не нравитесь, и в Интернете вас могут пытаться оскорбить, очернить, выставить вас в дурном свете, создать плохую репутацию и сделать изгоем в обществе;</w:t>
      </w:r>
    </w:p>
    <w:p w:rsidR="00E860C8" w:rsidRPr="00E860C8" w:rsidRDefault="00E860C8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с помощью ваших персональных данных мошенники, воры, могут украсть ваши деньги, шантажировать вас и заставлять совершать какие-то действия;</w:t>
      </w:r>
    </w:p>
    <w:p w:rsidR="00E860C8" w:rsidRPr="00E860C8" w:rsidRDefault="00E860C8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и многое другое.</w:t>
      </w:r>
    </w:p>
    <w:p w:rsidR="00E860C8" w:rsidRPr="00E860C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 защита личной информации может приравниваться к защите реальной личности. И важно в первую очередь научиться правильно, безопасно обращаться со своими персональными данными. </w:t>
      </w:r>
    </w:p>
    <w:p w:rsidR="00E860C8" w:rsidRPr="00A72D08" w:rsidRDefault="00E860C8" w:rsidP="00E860C8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57785</wp:posOffset>
            </wp:positionH>
            <wp:positionV relativeFrom="paragraph">
              <wp:posOffset>-74295</wp:posOffset>
            </wp:positionV>
            <wp:extent cx="3629025" cy="2259965"/>
            <wp:effectExtent l="19050" t="0" r="9525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22222.jp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2259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860C8">
        <w:t xml:space="preserve">   </w:t>
      </w:r>
      <w:r w:rsidRPr="00684D41">
        <w:rPr>
          <w:b/>
          <w:color w:val="000000"/>
          <w:sz w:val="28"/>
          <w:szCs w:val="28"/>
        </w:rPr>
        <w:t>Персональные данные</w:t>
      </w:r>
      <w:r w:rsidRPr="00E860C8">
        <w:rPr>
          <w:color w:val="000000"/>
        </w:rPr>
        <w:t xml:space="preserve"> представляют собой информацию о конкретном человеке. Это те данные, которые позволяют нам узнать человека в толпе, идентифицировать и определить как конкретную личность.</w:t>
      </w:r>
    </w:p>
    <w:p w:rsidR="00E860C8" w:rsidRPr="00A72D08" w:rsidRDefault="00E860C8" w:rsidP="00E860C8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E860C8" w:rsidRPr="00E860C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Таких идентифицирующих данных огромное множество, к ним относятся:</w:t>
      </w: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фамилия, имя, отчество, дата рождения, место рождения, место жительства, номер телефона, адрес электронной почты, фотография, возраст и пр</w:t>
      </w:r>
      <w:r w:rsidRPr="00E860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Так, </w:t>
      </w:r>
      <w:r w:rsidRPr="00E860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если мы кому-то скажем, свои фамилию, имя, отчество и адрес места жительства, то нас вполне можно будет опознать как конкретное лицо. Но если мы исключим из этого набора данных фамилию или адрес места жительства, то понять, о каком человеке идет речь будет невозможно.</w:t>
      </w: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Получается, что персональные данные - </w:t>
      </w:r>
      <w:r w:rsidRPr="00E860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это не просто ваши фамилия или имя, персональные данные - это набор данных, их совокупность, которые позволяют идентифицировать вас.</w:t>
      </w: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60C8" w:rsidRPr="00E860C8" w:rsidRDefault="00E860C8" w:rsidP="00E860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целом можно сказать, что персональные данные – это совокупность данных, которые необходимы и достаточны для идентификации какого-то человека.</w:t>
      </w:r>
    </w:p>
    <w:p w:rsidR="00E860C8" w:rsidRPr="00A72D08" w:rsidRDefault="00B7454B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290830</wp:posOffset>
            </wp:positionH>
            <wp:positionV relativeFrom="paragraph">
              <wp:posOffset>103505</wp:posOffset>
            </wp:positionV>
            <wp:extent cx="1507490" cy="3277870"/>
            <wp:effectExtent l="1905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333333333.jp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7490" cy="3277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860C8" w:rsidRDefault="00684D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684D41">
        <w:rPr>
          <w:rFonts w:ascii="Times New Roman" w:hAnsi="Times New Roman" w:cs="Times New Roman"/>
          <w:b/>
          <w:sz w:val="28"/>
          <w:szCs w:val="28"/>
        </w:rPr>
        <w:t>Какие бывают персональные данные?</w:t>
      </w:r>
    </w:p>
    <w:p w:rsidR="00684D41" w:rsidRPr="00684D41" w:rsidRDefault="00684D41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D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Биометрические персональные данные</w:t>
      </w:r>
      <w:r w:rsidRPr="0068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представляют собой сведения о наших биологических особенностях. Эти данные уникальны, принадлежат только одному человеку и никогда не повторяются.</w:t>
      </w:r>
    </w:p>
    <w:p w:rsidR="00684D41" w:rsidRPr="00684D41" w:rsidRDefault="00684D41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Биометрические данные заложены в нас от рождения самой природой, они никем не присваиваются, это просто закодированная информация о человеке, которую люди научились считывать. К таким данным относятся:</w:t>
      </w:r>
    </w:p>
    <w:p w:rsidR="00684D41" w:rsidRDefault="00684D41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684D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отпечаток пальца, рисунок радужной оболочки глаза, код ДНК, слепок голоса и пр.</w:t>
      </w:r>
    </w:p>
    <w:p w:rsidR="00684D41" w:rsidRDefault="00684D41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04154E" w:rsidRDefault="0004154E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551DEF" w:rsidRPr="00551DEF" w:rsidRDefault="00551DEF" w:rsidP="00551DEF">
      <w:pPr>
        <w:shd w:val="clear" w:color="auto" w:fill="FFFFFF"/>
        <w:spacing w:after="0" w:line="413" w:lineRule="atLeast"/>
        <w:ind w:firstLine="709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 специальным персональным данным относятся</w:t>
      </w:r>
      <w:r w:rsidRPr="00551DE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: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 расовая или национальная принадлежность, политические взгляды, религиозные или философские убеждения, состояние здоровья и пр.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специальные данные характеризуют наши взгляды, убеждения, мировоззрение, они определяют нашу социальную принадлежность к определенным группам. Например, человек может сказать: я демократ или я христианин. По таким данным можно сформировать представление о человеке.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Следует заметить, что приведенный перечень персональных данных не является исчерпывающим и может включать в себя еще множество иных идентификационных данных.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1D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Существуют персональные данные, которые представляют собой набор цифр. Благодаря такому набору цифр нас можно определить как конкретного человека, установить нашу личность.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1DEF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Такими персональными данными являются: номер и серия паспорта, страховой номер индивидуального лицевого счета (СНИЛС), индивидуальный номер налогоплательщика (ИНН), номер банковского счета, номер банковской карты.</w:t>
      </w:r>
    </w:p>
    <w:p w:rsid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1D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Такие «кодовые данные» представляют собой некий набор зашифрованной информации о человеке. Шифрование этих данных может производиться государством. Например, когда ребенку исполняется 14 лет, ему выдают паспорт в ФМС. Такой паспорт содержит серию и номер, а также иную информацию. Шифрование может производиться банковской организацией, например, номер банковской карты тоже индивидуальный, он не повторяется и принадлежит исключительно держателю банковской карты.</w:t>
      </w:r>
    </w:p>
    <w:p w:rsidR="00551DEF" w:rsidRPr="00551DEF" w:rsidRDefault="00551DEF" w:rsidP="00551DEF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4"/>
          <w:kern w:val="36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14952</wp:posOffset>
            </wp:positionH>
            <wp:positionV relativeFrom="paragraph">
              <wp:posOffset>-1989</wp:posOffset>
            </wp:positionV>
            <wp:extent cx="2499864" cy="1871932"/>
            <wp:effectExtent l="1905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ene06.jpg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9864" cy="1871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51DEF"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  <w:t xml:space="preserve"> </w:t>
      </w:r>
      <w:r w:rsidRPr="00551DEF">
        <w:rPr>
          <w:rFonts w:ascii="Times New Roman" w:eastAsia="Times New Roman" w:hAnsi="Times New Roman" w:cs="Times New Roman"/>
          <w:b/>
          <w:bCs/>
          <w:color w:val="222222"/>
          <w:spacing w:val="4"/>
          <w:kern w:val="36"/>
          <w:sz w:val="44"/>
          <w:szCs w:val="44"/>
          <w:lang w:eastAsia="ru-RU"/>
        </w:rPr>
        <w:t>Как общаться в Сети?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Старайтесь не выкладывать в Интернет личную информацию (фотографии, видео, ФИО, дату рождения, адрес дома, номер школы, телефоны и иные данные) или существенно сократите объем данных, которые публикуете в Интернете.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выкладывайте личную информацию (совместные фотографии, видео, иные данные) о ваших друзьях в Интернет без их разрешения. Прежде чем разместить информацию о друзьях в Сети, узнайте, не возражают ли они, чтобы вы выложили данные.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отправляйте свои персональные данные, а также свои видео и фото людям, с которыми вы познакомились в Интернете, тем более если вы не знаете их в реальной жизни.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общении с другими пользователями старайтесь быть вежливыми, деликатными, тактичными и дружелюбными. Не пишите грубостей, оскорблений, матерных слов – читать такие высказывания так же неприятно, как и слышать.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Старайтесь не реагировать на обидные комментарии, хамство и грубость других пользователей. Всегда пытайтесь уладить конфликты с пользователями мирным путем, переведите все в шутку или прекратите общение с агрессивными пользователями. Ни в коем случае не отвечайте на агрессию тем же способом.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решить проблему мирным путем не удалось, напишите жалобу администратору сайта, потребуйте заблокировать обидчика.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администратор сайта отказался вам помочь, прекратите пользоваться таким ресурсом и удалите оттуда свои данные.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используйте Сеть для распространения сплетен, угроз или хулиганства.</w:t>
      </w:r>
    </w:p>
    <w:p w:rsidR="00551DEF" w:rsidRPr="00551DEF" w:rsidRDefault="00551DEF" w:rsidP="00551D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9.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встречайтесь в реальной жизни с онлайн-знакомыми без разрешения родителей или в отсутствие взрослого человека. Если вы хотите встретиться с новым интернет-другом, постарайтесь пойти на встречу в сопровождении взрослого, которому вы доверяете.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</w:p>
    <w:p w:rsidR="00551DEF" w:rsidRPr="00551DEF" w:rsidRDefault="00551DEF" w:rsidP="00551DEF">
      <w:pPr>
        <w:pStyle w:val="1"/>
        <w:shd w:val="clear" w:color="auto" w:fill="FFFFFF"/>
        <w:spacing w:before="0" w:beforeAutospacing="0" w:after="0" w:afterAutospacing="0"/>
        <w:rPr>
          <w:color w:val="222222"/>
          <w:spacing w:val="4"/>
          <w:sz w:val="24"/>
          <w:szCs w:val="24"/>
        </w:rPr>
      </w:pPr>
      <w:r w:rsidRPr="00551DEF">
        <w:rPr>
          <w:color w:val="222222"/>
          <w:spacing w:val="4"/>
          <w:sz w:val="24"/>
          <w:szCs w:val="24"/>
        </w:rPr>
        <w:t>Как защитить персональные данные в Сети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Ограничьте объем информации о себе, находящейся в Интернете. Удалите лишние фотографии, видео, адреса, номера телефонов, дату рождения, сведения о родных и близких и иную личную информацию.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Не отправляйте видео и фотографии людям, с которыми вы познакомились в Интернете и не знаете их в реальной жизни.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Отправляя кому-либо свои персональные данные или конфиденциальную информацию, убедитесь в том, что адресат — действительно тот, за кого себя выдает.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Если в сети Интернет кто-то просит предоставить ваши персональные данные, например, место жительства или номер школы, класса иные данные, посоветуйтесь с родителями или взрослым человеком, которому вы доверяете.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Используйте только сложные пароли, разные для разных учетных записей и сервисов.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Старайтесь периодически менять пароли.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Заведите себе два адреса электронной почты — частный, для переписки (приватный и малоизвестный, который вы никогда не публикуете в общедоступных источниках), и публичный — для открытой деятельности (форумов, чатов и так далее).</w:t>
      </w:r>
    </w:p>
    <w:p w:rsidR="00551DEF" w:rsidRDefault="00551DEF" w:rsidP="00551DEF">
      <w:pPr>
        <w:spacing w:after="0" w:line="240" w:lineRule="auto"/>
        <w:ind w:firstLine="709"/>
        <w:jc w:val="both"/>
      </w:pPr>
    </w:p>
    <w:p w:rsidR="00551DEF" w:rsidRDefault="008F2B36" w:rsidP="00551DEF">
      <w:pPr>
        <w:spacing w:after="0" w:line="240" w:lineRule="auto"/>
        <w:ind w:firstLine="709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-226695</wp:posOffset>
            </wp:positionH>
            <wp:positionV relativeFrom="paragraph">
              <wp:posOffset>90170</wp:posOffset>
            </wp:positionV>
            <wp:extent cx="4074795" cy="1837055"/>
            <wp:effectExtent l="19050" t="0" r="1905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rson_deti_deti.jpg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4795" cy="1837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F2B36" w:rsidRDefault="008F2B36" w:rsidP="00551DEF">
      <w:pPr>
        <w:spacing w:after="0" w:line="240" w:lineRule="auto"/>
        <w:ind w:firstLine="709"/>
        <w:jc w:val="both"/>
      </w:pPr>
    </w:p>
    <w:p w:rsidR="008F2B36" w:rsidRDefault="008F2B36" w:rsidP="00551DEF">
      <w:pPr>
        <w:spacing w:after="0" w:line="240" w:lineRule="auto"/>
        <w:ind w:firstLine="709"/>
        <w:jc w:val="both"/>
      </w:pPr>
    </w:p>
    <w:p w:rsidR="008F2B36" w:rsidRDefault="008F2B36" w:rsidP="00551DEF">
      <w:pPr>
        <w:spacing w:after="0" w:line="240" w:lineRule="auto"/>
        <w:ind w:firstLine="709"/>
        <w:jc w:val="both"/>
      </w:pPr>
    </w:p>
    <w:p w:rsidR="00A72D08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уважением, </w:t>
      </w:r>
    </w:p>
    <w:p w:rsidR="008F2B36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Управление Роскомнадзора по Уральскому федеральному округу</w:t>
      </w:r>
    </w:p>
    <w:p w:rsidR="00A72D08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72D08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Приемная: (343) </w:t>
      </w:r>
      <w:r w:rsidR="00D231EA">
        <w:rPr>
          <w:rFonts w:ascii="Times New Roman" w:hAnsi="Times New Roman" w:cs="Times New Roman"/>
        </w:rPr>
        <w:t>227</w:t>
      </w:r>
      <w:r>
        <w:rPr>
          <w:rFonts w:ascii="Times New Roman" w:hAnsi="Times New Roman" w:cs="Times New Roman"/>
        </w:rPr>
        <w:t>-</w:t>
      </w:r>
      <w:r w:rsidR="00D231EA"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>-</w:t>
      </w:r>
      <w:r w:rsidR="00D231EA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0</w:t>
      </w:r>
    </w:p>
    <w:p w:rsidR="00A72D08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Факс: (343) </w:t>
      </w:r>
      <w:r w:rsidR="00D231EA">
        <w:rPr>
          <w:rFonts w:ascii="Times New Roman" w:hAnsi="Times New Roman" w:cs="Times New Roman"/>
        </w:rPr>
        <w:t>227</w:t>
      </w:r>
      <w:r>
        <w:rPr>
          <w:rFonts w:ascii="Times New Roman" w:hAnsi="Times New Roman" w:cs="Times New Roman"/>
        </w:rPr>
        <w:t>-</w:t>
      </w:r>
      <w:r w:rsidR="00D231EA"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>-5</w:t>
      </w:r>
      <w:r w:rsidR="00D231EA">
        <w:rPr>
          <w:rFonts w:ascii="Times New Roman" w:hAnsi="Times New Roman" w:cs="Times New Roman"/>
        </w:rPr>
        <w:t>2</w:t>
      </w:r>
    </w:p>
    <w:p w:rsidR="00A72D08" w:rsidRPr="00D231EA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E</w:t>
      </w:r>
      <w:r w:rsidRPr="00D231EA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 w:rsidRPr="00D231EA">
        <w:rPr>
          <w:rFonts w:ascii="Times New Roman" w:hAnsi="Times New Roman" w:cs="Times New Roman"/>
        </w:rPr>
        <w:t xml:space="preserve">: </w:t>
      </w:r>
      <w:hyperlink r:id="rId12" w:history="1">
        <w:r w:rsidRPr="00EB69ED">
          <w:rPr>
            <w:rStyle w:val="a5"/>
            <w:rFonts w:ascii="Times New Roman" w:hAnsi="Times New Roman" w:cs="Times New Roman"/>
            <w:lang w:val="en-US"/>
          </w:rPr>
          <w:t>rsockanc</w:t>
        </w:r>
        <w:r w:rsidRPr="00D231EA">
          <w:rPr>
            <w:rStyle w:val="a5"/>
            <w:rFonts w:ascii="Times New Roman" w:hAnsi="Times New Roman" w:cs="Times New Roman"/>
          </w:rPr>
          <w:t>66@</w:t>
        </w:r>
        <w:r w:rsidRPr="00EB69ED">
          <w:rPr>
            <w:rStyle w:val="a5"/>
            <w:rFonts w:ascii="Times New Roman" w:hAnsi="Times New Roman" w:cs="Times New Roman"/>
            <w:lang w:val="en-US"/>
          </w:rPr>
          <w:t>rkn</w:t>
        </w:r>
        <w:r w:rsidRPr="00D231EA">
          <w:rPr>
            <w:rStyle w:val="a5"/>
            <w:rFonts w:ascii="Times New Roman" w:hAnsi="Times New Roman" w:cs="Times New Roman"/>
          </w:rPr>
          <w:t>.</w:t>
        </w:r>
        <w:r w:rsidRPr="00EB69ED">
          <w:rPr>
            <w:rStyle w:val="a5"/>
            <w:rFonts w:ascii="Times New Roman" w:hAnsi="Times New Roman" w:cs="Times New Roman"/>
            <w:lang w:val="en-US"/>
          </w:rPr>
          <w:t>gov</w:t>
        </w:r>
        <w:r w:rsidRPr="00D231EA">
          <w:rPr>
            <w:rStyle w:val="a5"/>
            <w:rFonts w:ascii="Times New Roman" w:hAnsi="Times New Roman" w:cs="Times New Roman"/>
          </w:rPr>
          <w:t>.</w:t>
        </w:r>
        <w:r w:rsidRPr="00EB69ED">
          <w:rPr>
            <w:rStyle w:val="a5"/>
            <w:rFonts w:ascii="Times New Roman" w:hAnsi="Times New Roman" w:cs="Times New Roman"/>
            <w:lang w:val="en-US"/>
          </w:rPr>
          <w:t>ru</w:t>
        </w:r>
      </w:hyperlink>
    </w:p>
    <w:p w:rsidR="00A72D08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Интернет сайт: </w:t>
      </w:r>
      <w:hyperlink r:id="rId13" w:history="1">
        <w:r w:rsidRPr="00EB69ED">
          <w:rPr>
            <w:rStyle w:val="a5"/>
            <w:rFonts w:ascii="Times New Roman" w:hAnsi="Times New Roman" w:cs="Times New Roman"/>
          </w:rPr>
          <w:t>www.66.rkn.gov.ru</w:t>
        </w:r>
      </w:hyperlink>
    </w:p>
    <w:p w:rsidR="00A72D08" w:rsidRDefault="00A72D08" w:rsidP="00A72D08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Интернет портал –</w:t>
      </w:r>
      <w:r w:rsidR="00A81960">
        <w:rPr>
          <w:rFonts w:ascii="Times New Roman" w:hAnsi="Times New Roman" w:cs="Times New Roman"/>
          <w:lang w:val="en-US"/>
        </w:rPr>
        <w:t xml:space="preserve"> </w:t>
      </w:r>
      <w:hyperlink r:id="rId14" w:history="1">
        <w:r w:rsidR="00A81960" w:rsidRPr="00E15003">
          <w:rPr>
            <w:rStyle w:val="a5"/>
            <w:rFonts w:ascii="Times New Roman" w:hAnsi="Times New Roman" w:cs="Times New Roman"/>
            <w:lang w:val="en-US"/>
          </w:rPr>
          <w:t>http://</w:t>
        </w:r>
        <w:r w:rsidR="00A81960" w:rsidRPr="00E15003">
          <w:rPr>
            <w:rStyle w:val="a5"/>
            <w:rFonts w:ascii="Times New Roman" w:hAnsi="Times New Roman" w:cs="Times New Roman"/>
          </w:rPr>
          <w:t>персональныеданные.дети</w:t>
        </w:r>
      </w:hyperlink>
    </w:p>
    <w:p w:rsidR="00A81960" w:rsidRPr="00A72D08" w:rsidRDefault="00A81960" w:rsidP="00A72D08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A81960" w:rsidRPr="00A72D08" w:rsidSect="00686F6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B101F"/>
    <w:multiLevelType w:val="multilevel"/>
    <w:tmpl w:val="73C49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515E92"/>
    <w:multiLevelType w:val="multilevel"/>
    <w:tmpl w:val="B9822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22049"/>
    <w:rsid w:val="0004154E"/>
    <w:rsid w:val="002F5B0B"/>
    <w:rsid w:val="00551DEF"/>
    <w:rsid w:val="00684D41"/>
    <w:rsid w:val="00686F66"/>
    <w:rsid w:val="00820178"/>
    <w:rsid w:val="008F2B36"/>
    <w:rsid w:val="00922049"/>
    <w:rsid w:val="00A72D08"/>
    <w:rsid w:val="00A81960"/>
    <w:rsid w:val="00B109EE"/>
    <w:rsid w:val="00B7454B"/>
    <w:rsid w:val="00C1368C"/>
    <w:rsid w:val="00D231EA"/>
    <w:rsid w:val="00E860C8"/>
    <w:rsid w:val="00E93508"/>
    <w:rsid w:val="00E93CB6"/>
    <w:rsid w:val="00EB7CB3"/>
    <w:rsid w:val="00F01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68C"/>
  </w:style>
  <w:style w:type="paragraph" w:styleId="1">
    <w:name w:val="heading 1"/>
    <w:basedOn w:val="a"/>
    <w:link w:val="10"/>
    <w:uiPriority w:val="9"/>
    <w:qFormat/>
    <w:rsid w:val="00E860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5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5B0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860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E860C8"/>
    <w:rPr>
      <w:color w:val="0000FF"/>
      <w:u w:val="single"/>
    </w:rPr>
  </w:style>
  <w:style w:type="character" w:customStyle="1" w:styleId="apple-converted-space">
    <w:name w:val="apple-converted-space"/>
    <w:basedOn w:val="a0"/>
    <w:rsid w:val="00E860C8"/>
  </w:style>
  <w:style w:type="paragraph" w:styleId="a6">
    <w:name w:val="Normal (Web)"/>
    <w:basedOn w:val="a"/>
    <w:uiPriority w:val="99"/>
    <w:semiHidden/>
    <w:unhideWhenUsed/>
    <w:rsid w:val="00E86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860C8"/>
    <w:rPr>
      <w:b/>
      <w:bCs/>
    </w:rPr>
  </w:style>
  <w:style w:type="character" w:styleId="a8">
    <w:name w:val="Emphasis"/>
    <w:basedOn w:val="a0"/>
    <w:uiPriority w:val="20"/>
    <w:qFormat/>
    <w:rsid w:val="00E860C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60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5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5B0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860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E860C8"/>
    <w:rPr>
      <w:color w:val="0000FF"/>
      <w:u w:val="single"/>
    </w:rPr>
  </w:style>
  <w:style w:type="character" w:customStyle="1" w:styleId="apple-converted-space">
    <w:name w:val="apple-converted-space"/>
    <w:basedOn w:val="a0"/>
    <w:rsid w:val="00E860C8"/>
  </w:style>
  <w:style w:type="paragraph" w:styleId="a6">
    <w:name w:val="Normal (Web)"/>
    <w:basedOn w:val="a"/>
    <w:uiPriority w:val="99"/>
    <w:semiHidden/>
    <w:unhideWhenUsed/>
    <w:rsid w:val="00E86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860C8"/>
    <w:rPr>
      <w:b/>
      <w:bCs/>
    </w:rPr>
  </w:style>
  <w:style w:type="character" w:styleId="a8">
    <w:name w:val="Emphasis"/>
    <w:basedOn w:val="a0"/>
    <w:uiPriority w:val="20"/>
    <w:qFormat/>
    <w:rsid w:val="00E860C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7671">
          <w:marLeft w:val="0"/>
          <w:marRight w:val="0"/>
          <w:marTop w:val="0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8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66.rkn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mailto:rsockanc66@rkn.gov.ru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://&#1087;&#1077;&#1088;&#1089;&#1086;&#1085;&#1072;&#1083;&#1100;&#1085;&#1099;&#1077;&#1076;&#1072;&#1085;&#1085;&#1099;&#1077;.&#1076;&#1077;&#1090;&#1080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605DB-15B4-41EB-8A31-AC114CEBF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1171</Words>
  <Characters>6679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Антоняк</dc:creator>
  <cp:lastModifiedBy>Оксана</cp:lastModifiedBy>
  <cp:revision>4</cp:revision>
  <cp:lastPrinted>2017-05-24T12:19:00Z</cp:lastPrinted>
  <dcterms:created xsi:type="dcterms:W3CDTF">2018-03-20T05:41:00Z</dcterms:created>
  <dcterms:modified xsi:type="dcterms:W3CDTF">2018-03-29T05:51:00Z</dcterms:modified>
</cp:coreProperties>
</file>